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71" w:rsidRDefault="003B7771" w:rsidP="003B7771">
      <w:pPr>
        <w:pStyle w:val="NormlWeb"/>
        <w:jc w:val="both"/>
      </w:pPr>
      <w:r>
        <w:rPr>
          <w:rStyle w:val="Kiemels2"/>
        </w:rPr>
        <w:t>Január 31-ig lehet még jelentkezni a következő, 2020 szeptemberében induló EU-FORA programra!</w:t>
      </w:r>
      <w:bookmarkStart w:id="0" w:name="_GoBack"/>
      <w:bookmarkEnd w:id="0"/>
    </w:p>
    <w:p w:rsidR="003B7771" w:rsidRDefault="003B7771" w:rsidP="003B7771">
      <w:pPr>
        <w:pStyle w:val="lead"/>
        <w:jc w:val="both"/>
      </w:pPr>
      <w:r>
        <w:t xml:space="preserve">Az Európai Élelmiszerbiztonsági Hatóság (EFSA) ismét meghirdette az </w:t>
      </w:r>
      <w:r>
        <w:rPr>
          <w:b/>
          <w:bCs/>
        </w:rPr>
        <w:t>EU-FORA programot</w:t>
      </w:r>
      <w:r>
        <w:t xml:space="preserve"> </w:t>
      </w:r>
      <w:r>
        <w:rPr>
          <w:rStyle w:val="Kiemels2"/>
        </w:rPr>
        <w:t>(</w:t>
      </w:r>
      <w:r>
        <w:rPr>
          <w:rStyle w:val="Kiemels2"/>
          <w:u w:val="single"/>
        </w:rPr>
        <w:t>Eu</w:t>
      </w:r>
      <w:r>
        <w:rPr>
          <w:rStyle w:val="Kiemels2"/>
        </w:rPr>
        <w:t xml:space="preserve">ropean </w:t>
      </w:r>
      <w:proofErr w:type="spellStart"/>
      <w:r>
        <w:rPr>
          <w:rStyle w:val="Kiemels2"/>
          <w:u w:val="single"/>
        </w:rPr>
        <w:t>Fo</w:t>
      </w:r>
      <w:r>
        <w:rPr>
          <w:rStyle w:val="Kiemels2"/>
        </w:rPr>
        <w:t>od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  <w:u w:val="single"/>
        </w:rPr>
        <w:t>R</w:t>
      </w:r>
      <w:r>
        <w:rPr>
          <w:rStyle w:val="Kiemels2"/>
        </w:rPr>
        <w:t>isk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  <w:u w:val="single"/>
        </w:rPr>
        <w:t>A</w:t>
      </w:r>
      <w:r>
        <w:rPr>
          <w:rStyle w:val="Kiemels2"/>
        </w:rPr>
        <w:t>ssessment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Fellowship</w:t>
      </w:r>
      <w:proofErr w:type="spellEnd"/>
      <w:r>
        <w:rPr>
          <w:rStyle w:val="Kiemels2"/>
        </w:rPr>
        <w:t xml:space="preserve"> Programme</w:t>
      </w:r>
      <w:r>
        <w:rPr>
          <w:b/>
          <w:bCs/>
        </w:rPr>
        <w:t>)</w:t>
      </w:r>
      <w:r>
        <w:t xml:space="preserve">, amelyre </w:t>
      </w:r>
      <w:r>
        <w:rPr>
          <w:b/>
          <w:bCs/>
        </w:rPr>
        <w:t>2020. január 31-ig lehet jelentkezni</w:t>
      </w:r>
      <w:r>
        <w:t>.</w:t>
      </w:r>
    </w:p>
    <w:p w:rsidR="003B7771" w:rsidRDefault="003B7771" w:rsidP="003B7771">
      <w:pPr>
        <w:pStyle w:val="NormlWeb"/>
        <w:jc w:val="both"/>
      </w:pPr>
      <w:r>
        <w:t>A program lehetőséget nyújt a karrierjük elején és közepén járó kutatók számára, hogy valamelyik nagy, európai kockázatértékelési intézményben szerezzenek tapasztalatot az élelmiszerbiztonsági kockázatértékelés területén.</w:t>
      </w:r>
    </w:p>
    <w:p w:rsidR="003B7771" w:rsidRDefault="003B7771" w:rsidP="003B7771">
      <w:pPr>
        <w:pStyle w:val="NormlWeb"/>
        <w:jc w:val="both"/>
      </w:pPr>
      <w:r>
        <w:t>A programban részt vevő ösztöndíjasok egy 12 hónapos periódus idejére kapcsolódnak be egy másik európai ország élelmiszerbiztonsági kockázatértékelő intézményének munkájába. Az EU-FORA pályázatra a molekuláris biológia, biológia, mikrobiológia, állatorvostudomány / orvostudomány, mezőgazdasági tudományok, biokémia, kémia, környezeti tudományok, az élelmiszertechnológia és a toxikológia területén dolgozó szakemberek adhatják be jelentkezésüket.</w:t>
      </w:r>
    </w:p>
    <w:p w:rsidR="003B7771" w:rsidRDefault="003B7771" w:rsidP="003B7771">
      <w:pPr>
        <w:pStyle w:val="lead"/>
        <w:jc w:val="both"/>
      </w:pPr>
      <w:r>
        <w:t xml:space="preserve">A programról további információ az alábbi linken keresztül érhető el: </w:t>
      </w:r>
      <w:hyperlink r:id="rId4" w:tgtFrame="HGfv3mhywQD1BnFFaCPEd4b" w:history="1">
        <w:r>
          <w:rPr>
            <w:rStyle w:val="Hiperhivatkozs"/>
          </w:rPr>
          <w:t>http://www.efsa.europa.eu/en/engage/fellowship</w:t>
        </w:r>
      </w:hyperlink>
    </w:p>
    <w:p w:rsidR="003B7771" w:rsidRDefault="003B7771" w:rsidP="003B7771">
      <w:pPr>
        <w:pStyle w:val="lead"/>
        <w:jc w:val="both"/>
      </w:pPr>
      <w:r>
        <w:t xml:space="preserve">Az ösztöndíjra jelentkezni a következő linken keresztül lehet január 31-ig: </w:t>
      </w:r>
      <w:hyperlink r:id="rId5" w:tgtFrame="8wm2kIFJ1lo_0zXrcWULfvN" w:history="1">
        <w:r>
          <w:rPr>
            <w:rStyle w:val="Hiperhivatkozs"/>
          </w:rPr>
          <w:t>https://careers.efsa.europa.eu/jobs/efsa-european-food-risk-assessment-fellowship-programme-2020-196</w:t>
        </w:r>
      </w:hyperlink>
    </w:p>
    <w:p w:rsidR="00481420" w:rsidRDefault="00481420"/>
    <w:sectPr w:rsidR="0048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71"/>
    <w:rsid w:val="003B7771"/>
    <w:rsid w:val="004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579F-D217-443A-B1D8-E2682E2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B7771"/>
    <w:rPr>
      <w:b/>
      <w:bCs/>
    </w:rPr>
  </w:style>
  <w:style w:type="paragraph" w:customStyle="1" w:styleId="lead">
    <w:name w:val="lead"/>
    <w:basedOn w:val="Norml"/>
    <w:rsid w:val="003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7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.efsa.europa.eu/jobs/efsa-european-food-risk-assessment-fellowship-programme-2020-196" TargetMode="External"/><Relationship Id="rId4" Type="http://schemas.openxmlformats.org/officeDocument/2006/relationships/hyperlink" Target="http://www.efsa.europa.eu/en/engage/fellowshi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Cseri-Gódor Kitti</dc:creator>
  <cp:keywords/>
  <dc:description/>
  <cp:lastModifiedBy>Cseri-Gódor Kitti</cp:lastModifiedBy>
  <cp:revision>1</cp:revision>
  <dcterms:created xsi:type="dcterms:W3CDTF">2020-01-13T12:09:00Z</dcterms:created>
  <dcterms:modified xsi:type="dcterms:W3CDTF">2020-01-13T12:10:00Z</dcterms:modified>
</cp:coreProperties>
</file>